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48E8" w14:textId="1CE0F6F1" w:rsidR="00AC7B7B" w:rsidRPr="00AC7B7B" w:rsidRDefault="00AC7B7B" w:rsidP="00AC7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7B">
        <w:rPr>
          <w:rFonts w:ascii="Times New Roman" w:eastAsia="Times New Roman" w:hAnsi="Times New Roman" w:cs="Times New Roman"/>
          <w:sz w:val="24"/>
          <w:szCs w:val="24"/>
        </w:rPr>
        <w:t xml:space="preserve">Washington State University </w:t>
      </w:r>
    </w:p>
    <w:p w14:paraId="26F9D063" w14:textId="1278D31F" w:rsidR="00AC7B7B" w:rsidRPr="00AC7B7B" w:rsidRDefault="00AC7B7B" w:rsidP="00AC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C7B7B">
        <w:rPr>
          <w:rFonts w:ascii="Times New Roman" w:eastAsia="Times New Roman" w:hAnsi="Times New Roman" w:cs="Times New Roman"/>
          <w:b/>
        </w:rPr>
        <w:t xml:space="preserve">Temporary Transfer of Animals to the </w:t>
      </w:r>
      <w:r w:rsidR="00950F0A">
        <w:rPr>
          <w:rFonts w:ascii="Times New Roman" w:eastAsia="Times New Roman" w:hAnsi="Times New Roman" w:cs="Times New Roman"/>
          <w:b/>
        </w:rPr>
        <w:t xml:space="preserve">WSU </w:t>
      </w:r>
      <w:r w:rsidRPr="00AC7B7B">
        <w:rPr>
          <w:rFonts w:ascii="Times New Roman" w:eastAsia="Times New Roman" w:hAnsi="Times New Roman" w:cs="Times New Roman"/>
          <w:b/>
        </w:rPr>
        <w:t>IACUC</w:t>
      </w:r>
      <w:r w:rsidR="00950F0A">
        <w:rPr>
          <w:rFonts w:ascii="Times New Roman" w:eastAsia="Times New Roman" w:hAnsi="Times New Roman" w:cs="Times New Roman"/>
          <w:b/>
        </w:rPr>
        <w:t>/OCV</w:t>
      </w:r>
      <w:r w:rsidRPr="00AC7B7B">
        <w:rPr>
          <w:rFonts w:ascii="Times New Roman" w:eastAsia="Times New Roman" w:hAnsi="Times New Roman" w:cs="Times New Roman"/>
          <w:b/>
        </w:rPr>
        <w:t xml:space="preserve"> Holding Protocol</w:t>
      </w:r>
    </w:p>
    <w:p w14:paraId="58BC3337" w14:textId="4461A4F0" w:rsidR="00AC7B7B" w:rsidRPr="00AC7B7B" w:rsidRDefault="00AC7B7B" w:rsidP="00AC7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7B">
        <w:rPr>
          <w:rFonts w:ascii="Times New Roman" w:eastAsia="Times New Roman" w:hAnsi="Times New Roman" w:cs="Times New Roman"/>
          <w:sz w:val="24"/>
          <w:szCs w:val="24"/>
        </w:rPr>
        <w:t>Phone: (509)335-</w:t>
      </w:r>
      <w:r w:rsidR="005A7BB4">
        <w:rPr>
          <w:rFonts w:ascii="Times New Roman" w:eastAsia="Times New Roman" w:hAnsi="Times New Roman" w:cs="Times New Roman"/>
          <w:sz w:val="24"/>
          <w:szCs w:val="24"/>
        </w:rPr>
        <w:t>7951</w:t>
      </w:r>
    </w:p>
    <w:p w14:paraId="4705A93C" w14:textId="77777777" w:rsidR="00AC7B7B" w:rsidRPr="00AC7B7B" w:rsidRDefault="00AC7B7B" w:rsidP="00AC7B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3F3A3DFC" w14:textId="77777777" w:rsidR="00AC7B7B" w:rsidRPr="00AC7B7B" w:rsidRDefault="00AC7B7B" w:rsidP="00AC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7B7B">
        <w:rPr>
          <w:rFonts w:ascii="Times New Roman" w:eastAsia="Times New Roman" w:hAnsi="Times New Roman" w:cs="Times New Roman"/>
          <w:b/>
          <w:sz w:val="32"/>
          <w:szCs w:val="32"/>
        </w:rPr>
        <w:t>Animal Holding Protocol Request Form</w:t>
      </w:r>
    </w:p>
    <w:p w14:paraId="3868C88F" w14:textId="77777777" w:rsidR="00AC7B7B" w:rsidRPr="00AC7B7B" w:rsidRDefault="00AC7B7B" w:rsidP="00AC7B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C7B7B">
        <w:rPr>
          <w:rFonts w:ascii="Times New Roman" w:eastAsia="Times New Roman" w:hAnsi="Times New Roman" w:cs="Times New Roman"/>
          <w:i/>
          <w:sz w:val="18"/>
          <w:szCs w:val="18"/>
        </w:rPr>
        <w:t>(Please type form, handwritten forms will be returned)</w:t>
      </w:r>
    </w:p>
    <w:p w14:paraId="26E2F1E3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>Please Note:</w:t>
      </w:r>
    </w:p>
    <w:p w14:paraId="6B66666E" w14:textId="0B480DE1" w:rsidR="00AC7B7B" w:rsidRPr="00AC7B7B" w:rsidRDefault="00AC7B7B" w:rsidP="00AC7B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No experimental or instructional </w:t>
      </w:r>
      <w:r w:rsidR="00670BB2" w:rsidRPr="00AC7B7B">
        <w:rPr>
          <w:rFonts w:ascii="Times New Roman" w:eastAsia="Times New Roman" w:hAnsi="Times New Roman" w:cs="Times New Roman"/>
          <w:sz w:val="20"/>
          <w:szCs w:val="20"/>
        </w:rPr>
        <w:t xml:space="preserve">animal </w:t>
      </w:r>
      <w:r w:rsidRPr="00AC7B7B">
        <w:rPr>
          <w:rFonts w:ascii="Times New Roman" w:eastAsia="Times New Roman" w:hAnsi="Times New Roman" w:cs="Times New Roman"/>
          <w:sz w:val="20"/>
          <w:szCs w:val="20"/>
        </w:rPr>
        <w:t>procedures are allowed while animals are on the WSU Holding Protocol</w:t>
      </w:r>
    </w:p>
    <w:p w14:paraId="5274896A" w14:textId="34CE8BDD" w:rsidR="00AC7B7B" w:rsidRDefault="00AC7B7B" w:rsidP="00AC7B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>Animal housing</w:t>
      </w:r>
      <w:r w:rsidRPr="00AC7B7B">
        <w:rPr>
          <w:rFonts w:ascii="Times New Roman" w:eastAsia="Times New Roman" w:hAnsi="Times New Roman" w:cs="Times New Roman"/>
          <w:i/>
          <w:sz w:val="20"/>
          <w:szCs w:val="20"/>
        </w:rPr>
        <w:t xml:space="preserve"> Per Diem</w:t>
      </w: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is still charged to the principal investigator’s funding code while on the WSU/OCV Holding </w:t>
      </w:r>
      <w:r w:rsidR="009C1BDB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C7B7B">
        <w:rPr>
          <w:rFonts w:ascii="Times New Roman" w:eastAsia="Times New Roman" w:hAnsi="Times New Roman" w:cs="Times New Roman"/>
          <w:sz w:val="20"/>
          <w:szCs w:val="20"/>
        </w:rPr>
        <w:t>rotocol.</w:t>
      </w:r>
    </w:p>
    <w:p w14:paraId="72D86031" w14:textId="0E8AC3CB" w:rsidR="003C47CB" w:rsidRPr="003C47CB" w:rsidRDefault="003C47CB" w:rsidP="003C47C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Permission must be obtained from the Attending Veterinarian</w:t>
      </w:r>
      <w:r w:rsidR="0084511D">
        <w:rPr>
          <w:rFonts w:ascii="Times New Roman" w:eastAsia="Times New Roman" w:hAnsi="Times New Roman" w:cs="Times New Roman"/>
          <w:sz w:val="20"/>
          <w:szCs w:val="20"/>
        </w:rPr>
        <w:t>, OCV designee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AWP Assistant Director prior to placement of animals onto the Holding Protocol.</w:t>
      </w:r>
    </w:p>
    <w:p w14:paraId="5BC8804C" w14:textId="77777777" w:rsidR="00AC7B7B" w:rsidRPr="00AC7B7B" w:rsidRDefault="00AC7B7B" w:rsidP="00AC7B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>The PI (or his/her designee) must complete this form.</w:t>
      </w:r>
    </w:p>
    <w:p w14:paraId="35EEC6D1" w14:textId="3BE2E56C" w:rsidR="00AC7B7B" w:rsidRPr="00AC7B7B" w:rsidRDefault="00AC7B7B" w:rsidP="005A7B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For more information, refer to </w:t>
      </w:r>
      <w:hyperlink r:id="rId8" w:history="1">
        <w:r w:rsidR="009A1F61" w:rsidRPr="00950F0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IACUC Policy #26</w:t>
        </w:r>
      </w:hyperlink>
      <w:r w:rsidR="009A1F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1F61" w:rsidRPr="00950F0A">
        <w:rPr>
          <w:rFonts w:ascii="Times New Roman" w:hAnsi="Times New Roman" w:cs="Times New Roman"/>
          <w:i/>
          <w:iCs/>
          <w:sz w:val="20"/>
          <w:szCs w:val="20"/>
        </w:rPr>
        <w:t>Holding Protocol Policy and Use of Holding Protocol</w:t>
      </w:r>
      <w:r w:rsidR="00950F0A" w:rsidRPr="00950F0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posted on the </w:t>
      </w:r>
      <w:hyperlink r:id="rId9" w:history="1">
        <w:r w:rsidRPr="00950F0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WSU-IACUC website</w:t>
        </w:r>
      </w:hyperlink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4E0649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53E77F" w14:textId="77777777" w:rsidR="00AC7B7B" w:rsidRPr="00AC7B7B" w:rsidRDefault="00AC7B7B" w:rsidP="00AC7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>PLEASE COMPLETE ALL OF THE INFORMATION BELOW</w:t>
      </w:r>
    </w:p>
    <w:p w14:paraId="0DE4F032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DF67B6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Date Submitted: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F9A77C6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Investigator: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 Current Protocol #: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3F1CBC9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Submitted by: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Phone: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E23A461" w14:textId="23815A79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Department: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F0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mail: </w:t>
      </w:r>
      <w:r w:rsidRPr="00AC7B7B">
        <w:rPr>
          <w:rFonts w:ascii="Times New Roman" w:eastAsia="Times New Roman" w:hAnsi="Times New Roman" w:cs="Times New Roman"/>
          <w:sz w:val="20"/>
          <w:szCs w:val="20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865E637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Budget Code to be Charged: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5563E40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89F1151" w14:textId="64F017F0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Anticipated Length of time on Temporary Holding Protocol: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6811D6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812E8A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Reason for Request (check all that apply): </w:t>
      </w:r>
    </w:p>
    <w:p w14:paraId="5EE317E8" w14:textId="77777777" w:rsidR="00AC7B7B" w:rsidRPr="00AC7B7B" w:rsidRDefault="00AC7B7B" w:rsidP="00AC7B7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7B7B">
        <w:rPr>
          <w:rFonts w:ascii="Times New Roman" w:eastAsia="Times New Roman" w:hAnsi="Times New Roman" w:cs="Times New Roman"/>
          <w:sz w:val="20"/>
          <w:szCs w:val="20"/>
        </w:rPr>
        <w:t>[ ]</w:t>
      </w:r>
      <w:proofErr w:type="gramEnd"/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Expired/Lapsed Protocol</w:t>
      </w:r>
    </w:p>
    <w:p w14:paraId="49190CD4" w14:textId="77777777" w:rsidR="00AC7B7B" w:rsidRPr="00AC7B7B" w:rsidRDefault="00AC7B7B" w:rsidP="00AC7B7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7B7B">
        <w:rPr>
          <w:rFonts w:ascii="Times New Roman" w:eastAsia="Times New Roman" w:hAnsi="Times New Roman" w:cs="Times New Roman"/>
          <w:sz w:val="20"/>
          <w:szCs w:val="20"/>
        </w:rPr>
        <w:t>[ ]</w:t>
      </w:r>
      <w:proofErr w:type="gramEnd"/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IACUC requirement</w:t>
      </w:r>
    </w:p>
    <w:p w14:paraId="610DE9EB" w14:textId="77777777" w:rsidR="00AC7B7B" w:rsidRPr="00AC7B7B" w:rsidRDefault="00AC7B7B" w:rsidP="00AC7B7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7B7B">
        <w:rPr>
          <w:rFonts w:ascii="Times New Roman" w:eastAsia="Times New Roman" w:hAnsi="Times New Roman" w:cs="Times New Roman"/>
          <w:sz w:val="20"/>
          <w:szCs w:val="20"/>
        </w:rPr>
        <w:t>[ ]</w:t>
      </w:r>
      <w:proofErr w:type="gramEnd"/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PI leaving WSU or Study Ending</w:t>
      </w:r>
    </w:p>
    <w:p w14:paraId="6DD3D275" w14:textId="77777777" w:rsidR="00AC7B7B" w:rsidRPr="00AC7B7B" w:rsidRDefault="00AC7B7B" w:rsidP="00AC7B7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7B7B">
        <w:rPr>
          <w:rFonts w:ascii="Times New Roman" w:eastAsia="Times New Roman" w:hAnsi="Times New Roman" w:cs="Times New Roman"/>
          <w:sz w:val="20"/>
          <w:szCs w:val="20"/>
        </w:rPr>
        <w:t>[ ]</w:t>
      </w:r>
      <w:proofErr w:type="gramEnd"/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Newly Arrived PI to WSU</w:t>
      </w:r>
    </w:p>
    <w:p w14:paraId="723DB688" w14:textId="77777777" w:rsidR="00AC7B7B" w:rsidRPr="00AC7B7B" w:rsidRDefault="00AC7B7B" w:rsidP="00AC7B7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AC7B7B">
        <w:rPr>
          <w:rFonts w:ascii="Times New Roman" w:eastAsia="Times New Roman" w:hAnsi="Times New Roman" w:cs="Times New Roman"/>
          <w:sz w:val="20"/>
          <w:szCs w:val="20"/>
        </w:rPr>
        <w:t>[ ]</w:t>
      </w:r>
      <w:proofErr w:type="gramEnd"/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Other (please explain):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4906C21" w14:textId="77777777" w:rsidR="00AC7B7B" w:rsidRPr="00AC7B7B" w:rsidRDefault="00AC7B7B" w:rsidP="00AC7B7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390F70A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ANIMAL INFORMATION</w:t>
      </w:r>
    </w:p>
    <w:p w14:paraId="1B623EA9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0A8EF8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Species: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Strain and/or Breed: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71B950F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WSU Animal Facility to Provide Housing: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8325FE7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>Animal I.D(s)</w:t>
      </w:r>
      <w:r w:rsidRPr="00AC7B7B">
        <w:rPr>
          <w:rFonts w:ascii="Times New Roman" w:eastAsia="Times New Roman" w:hAnsi="Times New Roman" w:cs="Times New Roman"/>
          <w:i/>
          <w:sz w:val="20"/>
          <w:szCs w:val="20"/>
        </w:rPr>
        <w:t xml:space="preserve"> (if applicable):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F95F9A2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Total # of animals (not cages) to be transferred &amp; held: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7969817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75574D5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7B7B">
        <w:rPr>
          <w:rFonts w:ascii="Times New Roman" w:eastAsia="Times New Roman" w:hAnsi="Times New Roman" w:cs="Times New Roman"/>
          <w:sz w:val="20"/>
          <w:szCs w:val="20"/>
        </w:rPr>
        <w:t>Are there any pre-existing conditions of note (</w:t>
      </w:r>
      <w:proofErr w:type="gramStart"/>
      <w:r w:rsidRPr="00AC7B7B">
        <w:rPr>
          <w:rFonts w:ascii="Times New Roman" w:eastAsia="Times New Roman" w:hAnsi="Times New Roman" w:cs="Times New Roman"/>
          <w:sz w:val="20"/>
          <w:szCs w:val="20"/>
        </w:rPr>
        <w:t>i.e.</w:t>
      </w:r>
      <w:proofErr w:type="gramEnd"/>
      <w:r w:rsidRPr="00AC7B7B">
        <w:rPr>
          <w:rFonts w:ascii="Times New Roman" w:eastAsia="Times New Roman" w:hAnsi="Times New Roman" w:cs="Times New Roman"/>
          <w:sz w:val="20"/>
          <w:szCs w:val="20"/>
        </w:rPr>
        <w:t xml:space="preserve"> surgical implants or impairments, special diet requirements, poor fecundity, zoonotic or infectious disease potential, viral vectors, past survival surgery, genetic anomalies, etc.): </w:t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7B7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46FFE5A" w14:textId="77777777" w:rsidR="00AC7B7B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C7B7B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Start"/>
      <w:r w:rsidRPr="00AC7B7B">
        <w:rPr>
          <w:rFonts w:ascii="Times New Roman" w:eastAsia="Times New Roman" w:hAnsi="Times New Roman" w:cs="Times New Roman"/>
          <w:i/>
          <w:sz w:val="18"/>
          <w:szCs w:val="18"/>
        </w:rPr>
        <w:t>attach</w:t>
      </w:r>
      <w:proofErr w:type="gramEnd"/>
      <w:r w:rsidRPr="00AC7B7B">
        <w:rPr>
          <w:rFonts w:ascii="Times New Roman" w:eastAsia="Times New Roman" w:hAnsi="Times New Roman" w:cs="Times New Roman"/>
          <w:i/>
          <w:sz w:val="18"/>
          <w:szCs w:val="18"/>
        </w:rPr>
        <w:t xml:space="preserve"> additional pages if necessary for completeness) </w:t>
      </w:r>
    </w:p>
    <w:p w14:paraId="6AA47291" w14:textId="1065A660" w:rsidR="00AC7B7B" w:rsidRDefault="00AC7B7B" w:rsidP="00694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703B67A" w14:textId="77777777" w:rsidR="00694A98" w:rsidRPr="00AC7B7B" w:rsidRDefault="00694A98" w:rsidP="00694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EC046FA" w14:textId="21BEE6E2" w:rsidR="00174D75" w:rsidRPr="00AC7B7B" w:rsidRDefault="00AC7B7B" w:rsidP="00AC7B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C7B7B">
        <w:rPr>
          <w:rFonts w:ascii="Times New Roman" w:eastAsia="Times New Roman" w:hAnsi="Times New Roman" w:cs="Times New Roman"/>
          <w:sz w:val="18"/>
          <w:szCs w:val="18"/>
        </w:rPr>
        <w:t>Copies:  *</w:t>
      </w:r>
      <w:r w:rsidR="005A7BB4">
        <w:rPr>
          <w:rFonts w:ascii="Times New Roman" w:eastAsia="Times New Roman" w:hAnsi="Times New Roman" w:cs="Times New Roman"/>
          <w:sz w:val="18"/>
          <w:szCs w:val="18"/>
        </w:rPr>
        <w:t>AWP</w:t>
      </w:r>
      <w:r w:rsidR="005A7BB4" w:rsidRPr="00AC7B7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7B7B">
        <w:rPr>
          <w:rFonts w:ascii="Times New Roman" w:eastAsia="Times New Roman" w:hAnsi="Times New Roman" w:cs="Times New Roman"/>
          <w:sz w:val="18"/>
          <w:szCs w:val="18"/>
        </w:rPr>
        <w:t xml:space="preserve">Office (campus zip: </w:t>
      </w:r>
      <w:r w:rsidR="005A7BB4">
        <w:rPr>
          <w:rFonts w:ascii="Times New Roman" w:eastAsia="Times New Roman" w:hAnsi="Times New Roman" w:cs="Times New Roman"/>
          <w:sz w:val="18"/>
          <w:szCs w:val="18"/>
        </w:rPr>
        <w:t>3143</w:t>
      </w:r>
      <w:r w:rsidRPr="00AC7B7B">
        <w:rPr>
          <w:rFonts w:ascii="Times New Roman" w:eastAsia="Times New Roman" w:hAnsi="Times New Roman" w:cs="Times New Roman"/>
          <w:sz w:val="18"/>
          <w:szCs w:val="18"/>
        </w:rPr>
        <w:t xml:space="preserve">; fax: 335-6410; email: </w:t>
      </w:r>
      <w:hyperlink r:id="rId10" w:history="1">
        <w:r w:rsidRPr="00AC7B7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iacuc@wsu.edu</w:t>
        </w:r>
      </w:hyperlink>
      <w:r w:rsidRPr="00AC7B7B">
        <w:rPr>
          <w:rFonts w:ascii="Times New Roman" w:eastAsia="Times New Roman" w:hAnsi="Times New Roman" w:cs="Times New Roman"/>
          <w:sz w:val="18"/>
          <w:szCs w:val="18"/>
        </w:rPr>
        <w:t xml:space="preserve">); </w:t>
      </w:r>
      <w:r w:rsidR="002B3695" w:rsidRPr="00AC7B7B">
        <w:rPr>
          <w:rFonts w:ascii="Times New Roman" w:eastAsia="Times New Roman" w:hAnsi="Times New Roman" w:cs="Times New Roman"/>
          <w:sz w:val="18"/>
          <w:szCs w:val="18"/>
        </w:rPr>
        <w:t>*OCV Office (campus zip: 1165; fax: 335-3162</w:t>
      </w:r>
      <w:proofErr w:type="gramStart"/>
      <w:r w:rsidR="002B3695" w:rsidRPr="00AC7B7B">
        <w:rPr>
          <w:rFonts w:ascii="Times New Roman" w:eastAsia="Times New Roman" w:hAnsi="Times New Roman" w:cs="Times New Roman"/>
          <w:sz w:val="18"/>
          <w:szCs w:val="18"/>
        </w:rPr>
        <w:t>);</w:t>
      </w:r>
      <w:r w:rsidRPr="00AC7B7B">
        <w:rPr>
          <w:rFonts w:ascii="Times New Roman" w:eastAsia="Times New Roman" w:hAnsi="Times New Roman" w:cs="Times New Roman"/>
          <w:sz w:val="18"/>
          <w:szCs w:val="18"/>
        </w:rPr>
        <w:t>*</w:t>
      </w:r>
      <w:proofErr w:type="gramEnd"/>
      <w:r w:rsidRPr="00AC7B7B">
        <w:rPr>
          <w:rFonts w:ascii="Times New Roman" w:eastAsia="Times New Roman" w:hAnsi="Times New Roman" w:cs="Times New Roman"/>
          <w:sz w:val="18"/>
          <w:szCs w:val="18"/>
        </w:rPr>
        <w:t>Animal Facility</w:t>
      </w:r>
      <w:r w:rsidRPr="00AC7B7B">
        <w:rPr>
          <w:rFonts w:ascii="Arial" w:eastAsia="Times New Roman" w:hAnsi="Arial" w:cs="Arial"/>
          <w:sz w:val="18"/>
          <w:szCs w:val="18"/>
        </w:rPr>
        <w:t xml:space="preserve"> </w:t>
      </w:r>
      <w:r w:rsidRPr="00AC7B7B">
        <w:rPr>
          <w:rFonts w:ascii="Times New Roman" w:eastAsia="Times New Roman" w:hAnsi="Times New Roman" w:cs="Times New Roman"/>
          <w:sz w:val="18"/>
          <w:szCs w:val="18"/>
        </w:rPr>
        <w:t>Manager (where the animals are to be housed).</w:t>
      </w:r>
    </w:p>
    <w:sectPr w:rsidR="00174D75" w:rsidRPr="00AC7B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4B45" w14:textId="77777777" w:rsidR="001E2DD4" w:rsidRDefault="001E2DD4" w:rsidP="00174D75">
      <w:pPr>
        <w:spacing w:after="0" w:line="240" w:lineRule="auto"/>
      </w:pPr>
      <w:r>
        <w:separator/>
      </w:r>
    </w:p>
  </w:endnote>
  <w:endnote w:type="continuationSeparator" w:id="0">
    <w:p w14:paraId="57EB823E" w14:textId="77777777" w:rsidR="001E2DD4" w:rsidRDefault="001E2DD4" w:rsidP="0017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1006" w14:textId="77777777" w:rsidR="00C20FA3" w:rsidRDefault="00C20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838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605DF" w14:textId="118B22E9" w:rsidR="00F929F6" w:rsidRDefault="00F92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9E8DC" w14:textId="77777777" w:rsidR="00F929F6" w:rsidRDefault="00F92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A9A1" w14:textId="77777777" w:rsidR="00C20FA3" w:rsidRDefault="00C2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DE08" w14:textId="77777777" w:rsidR="001E2DD4" w:rsidRDefault="001E2DD4" w:rsidP="00174D75">
      <w:pPr>
        <w:spacing w:after="0" w:line="240" w:lineRule="auto"/>
      </w:pPr>
      <w:r>
        <w:separator/>
      </w:r>
    </w:p>
  </w:footnote>
  <w:footnote w:type="continuationSeparator" w:id="0">
    <w:p w14:paraId="11D3F4BA" w14:textId="77777777" w:rsidR="001E2DD4" w:rsidRDefault="001E2DD4" w:rsidP="0017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876E" w14:textId="77777777" w:rsidR="00C20FA3" w:rsidRDefault="00C20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36E0" w14:textId="1D46B535" w:rsidR="00F929F6" w:rsidRDefault="00F929F6">
    <w:pPr>
      <w:pStyle w:val="Header"/>
    </w:pPr>
    <w:r>
      <w:rPr>
        <w:noProof/>
      </w:rPr>
      <w:drawing>
        <wp:inline distT="0" distB="0" distL="0" distR="0" wp14:anchorId="55FAD317" wp14:editId="12810195">
          <wp:extent cx="1752600" cy="48648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669" cy="49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B942A" w14:textId="6C3A5EEC" w:rsidR="001E1A62" w:rsidRDefault="001E1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9090" w14:textId="77777777" w:rsidR="00C20FA3" w:rsidRDefault="00C20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6CC"/>
    <w:multiLevelType w:val="hybridMultilevel"/>
    <w:tmpl w:val="CBB0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F16"/>
    <w:multiLevelType w:val="hybridMultilevel"/>
    <w:tmpl w:val="471ED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D4F07"/>
    <w:multiLevelType w:val="hybridMultilevel"/>
    <w:tmpl w:val="F168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3F10"/>
    <w:multiLevelType w:val="hybridMultilevel"/>
    <w:tmpl w:val="1372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3B"/>
    <w:multiLevelType w:val="hybridMultilevel"/>
    <w:tmpl w:val="3A10C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519B"/>
    <w:multiLevelType w:val="hybridMultilevel"/>
    <w:tmpl w:val="B86C9C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38C3446"/>
    <w:multiLevelType w:val="hybridMultilevel"/>
    <w:tmpl w:val="F92E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A22A4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6BF0"/>
    <w:multiLevelType w:val="hybridMultilevel"/>
    <w:tmpl w:val="59E2B2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4B4CC9"/>
    <w:multiLevelType w:val="hybridMultilevel"/>
    <w:tmpl w:val="F298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F3528"/>
    <w:multiLevelType w:val="hybridMultilevel"/>
    <w:tmpl w:val="D71A9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B30"/>
    <w:multiLevelType w:val="hybridMultilevel"/>
    <w:tmpl w:val="54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924D7"/>
    <w:multiLevelType w:val="hybridMultilevel"/>
    <w:tmpl w:val="2F66C490"/>
    <w:lvl w:ilvl="0" w:tplc="E7DA22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94D1E"/>
    <w:multiLevelType w:val="hybridMultilevel"/>
    <w:tmpl w:val="7FE4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5947"/>
    <w:multiLevelType w:val="hybridMultilevel"/>
    <w:tmpl w:val="7572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952229"/>
    <w:multiLevelType w:val="hybridMultilevel"/>
    <w:tmpl w:val="64C6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3298A"/>
    <w:multiLevelType w:val="hybridMultilevel"/>
    <w:tmpl w:val="782EEE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2A62500"/>
    <w:multiLevelType w:val="hybridMultilevel"/>
    <w:tmpl w:val="3210E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B90F3A"/>
    <w:multiLevelType w:val="hybridMultilevel"/>
    <w:tmpl w:val="C50C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67"/>
    <w:rsid w:val="00035B57"/>
    <w:rsid w:val="00057EFB"/>
    <w:rsid w:val="00074295"/>
    <w:rsid w:val="00082C10"/>
    <w:rsid w:val="00082FB9"/>
    <w:rsid w:val="000958A0"/>
    <w:rsid w:val="000A70F9"/>
    <w:rsid w:val="000B27B1"/>
    <w:rsid w:val="000C1E76"/>
    <w:rsid w:val="000E7C91"/>
    <w:rsid w:val="00101723"/>
    <w:rsid w:val="0011001F"/>
    <w:rsid w:val="00113D35"/>
    <w:rsid w:val="00117B44"/>
    <w:rsid w:val="00137D92"/>
    <w:rsid w:val="001445B4"/>
    <w:rsid w:val="00154E1A"/>
    <w:rsid w:val="001577A7"/>
    <w:rsid w:val="00174D75"/>
    <w:rsid w:val="00175257"/>
    <w:rsid w:val="00192A21"/>
    <w:rsid w:val="001B2267"/>
    <w:rsid w:val="001B4350"/>
    <w:rsid w:val="001D193E"/>
    <w:rsid w:val="001D529F"/>
    <w:rsid w:val="001E1A62"/>
    <w:rsid w:val="001E2DD4"/>
    <w:rsid w:val="00216505"/>
    <w:rsid w:val="0022658E"/>
    <w:rsid w:val="002503E2"/>
    <w:rsid w:val="002603CE"/>
    <w:rsid w:val="002641EA"/>
    <w:rsid w:val="0027516A"/>
    <w:rsid w:val="0029327E"/>
    <w:rsid w:val="00297A41"/>
    <w:rsid w:val="002B3695"/>
    <w:rsid w:val="002B3D3F"/>
    <w:rsid w:val="002C5E28"/>
    <w:rsid w:val="002D37A7"/>
    <w:rsid w:val="002D4C70"/>
    <w:rsid w:val="00305959"/>
    <w:rsid w:val="00305CBA"/>
    <w:rsid w:val="00307B23"/>
    <w:rsid w:val="003449C9"/>
    <w:rsid w:val="00350CFB"/>
    <w:rsid w:val="00390909"/>
    <w:rsid w:val="003C47CB"/>
    <w:rsid w:val="003D6BF6"/>
    <w:rsid w:val="003E0D40"/>
    <w:rsid w:val="003F00D6"/>
    <w:rsid w:val="00436993"/>
    <w:rsid w:val="0044717A"/>
    <w:rsid w:val="00453167"/>
    <w:rsid w:val="00464E8E"/>
    <w:rsid w:val="0046758B"/>
    <w:rsid w:val="00470461"/>
    <w:rsid w:val="00485101"/>
    <w:rsid w:val="0049514F"/>
    <w:rsid w:val="004A307E"/>
    <w:rsid w:val="004A6CF7"/>
    <w:rsid w:val="0056400A"/>
    <w:rsid w:val="00573AF1"/>
    <w:rsid w:val="00575321"/>
    <w:rsid w:val="00582CF4"/>
    <w:rsid w:val="005927A5"/>
    <w:rsid w:val="00593EAB"/>
    <w:rsid w:val="00594019"/>
    <w:rsid w:val="005A2A38"/>
    <w:rsid w:val="005A3F4C"/>
    <w:rsid w:val="005A7BB4"/>
    <w:rsid w:val="005B4C5B"/>
    <w:rsid w:val="005E009A"/>
    <w:rsid w:val="006017A2"/>
    <w:rsid w:val="00606E86"/>
    <w:rsid w:val="00623BEE"/>
    <w:rsid w:val="00624B7F"/>
    <w:rsid w:val="00670BB2"/>
    <w:rsid w:val="00694A98"/>
    <w:rsid w:val="00697402"/>
    <w:rsid w:val="006A463F"/>
    <w:rsid w:val="006A549C"/>
    <w:rsid w:val="006A563F"/>
    <w:rsid w:val="006F5DF2"/>
    <w:rsid w:val="007143D2"/>
    <w:rsid w:val="0076042F"/>
    <w:rsid w:val="00760EEA"/>
    <w:rsid w:val="007C69F6"/>
    <w:rsid w:val="007D1D63"/>
    <w:rsid w:val="007F1B94"/>
    <w:rsid w:val="007F5F24"/>
    <w:rsid w:val="00822BAF"/>
    <w:rsid w:val="00841308"/>
    <w:rsid w:val="0084511D"/>
    <w:rsid w:val="008761A9"/>
    <w:rsid w:val="00882543"/>
    <w:rsid w:val="008B5FD9"/>
    <w:rsid w:val="00950F0A"/>
    <w:rsid w:val="00976878"/>
    <w:rsid w:val="00980459"/>
    <w:rsid w:val="00980BEF"/>
    <w:rsid w:val="009A03C4"/>
    <w:rsid w:val="009A1F61"/>
    <w:rsid w:val="009B6210"/>
    <w:rsid w:val="009B7C26"/>
    <w:rsid w:val="009C14FC"/>
    <w:rsid w:val="009C1BDB"/>
    <w:rsid w:val="009F62F1"/>
    <w:rsid w:val="00A23494"/>
    <w:rsid w:val="00A5126A"/>
    <w:rsid w:val="00A51452"/>
    <w:rsid w:val="00A616E7"/>
    <w:rsid w:val="00A951ED"/>
    <w:rsid w:val="00AA3A15"/>
    <w:rsid w:val="00AC4A67"/>
    <w:rsid w:val="00AC7B7B"/>
    <w:rsid w:val="00B3055A"/>
    <w:rsid w:val="00B41753"/>
    <w:rsid w:val="00B43732"/>
    <w:rsid w:val="00B47CD0"/>
    <w:rsid w:val="00B670FA"/>
    <w:rsid w:val="00B700C7"/>
    <w:rsid w:val="00B835D1"/>
    <w:rsid w:val="00BD0499"/>
    <w:rsid w:val="00C0393B"/>
    <w:rsid w:val="00C1207D"/>
    <w:rsid w:val="00C1232B"/>
    <w:rsid w:val="00C16CCA"/>
    <w:rsid w:val="00C20FA3"/>
    <w:rsid w:val="00C64E0D"/>
    <w:rsid w:val="00C9335E"/>
    <w:rsid w:val="00CA6F47"/>
    <w:rsid w:val="00CA757E"/>
    <w:rsid w:val="00D04D9C"/>
    <w:rsid w:val="00D20F4D"/>
    <w:rsid w:val="00D232E7"/>
    <w:rsid w:val="00D550EB"/>
    <w:rsid w:val="00D6616F"/>
    <w:rsid w:val="00D71D00"/>
    <w:rsid w:val="00D929C7"/>
    <w:rsid w:val="00DD5061"/>
    <w:rsid w:val="00E21120"/>
    <w:rsid w:val="00E66113"/>
    <w:rsid w:val="00E84892"/>
    <w:rsid w:val="00E85EC1"/>
    <w:rsid w:val="00E9134B"/>
    <w:rsid w:val="00E93B24"/>
    <w:rsid w:val="00E9496A"/>
    <w:rsid w:val="00EC515B"/>
    <w:rsid w:val="00F11D3F"/>
    <w:rsid w:val="00F430D0"/>
    <w:rsid w:val="00F676D0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775BC13"/>
  <w15:docId w15:val="{588E1CF2-9060-4CB5-86DA-94E091F9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2" w:uiPriority="47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3167"/>
    <w:pPr>
      <w:spacing w:after="28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53167"/>
    <w:rPr>
      <w:color w:val="0000FF"/>
      <w:u w:val="single"/>
    </w:rPr>
  </w:style>
  <w:style w:type="character" w:styleId="Emphasis">
    <w:name w:val="Emphasis"/>
    <w:uiPriority w:val="20"/>
    <w:qFormat/>
    <w:rsid w:val="00453167"/>
    <w:rPr>
      <w:i/>
      <w:iCs/>
    </w:rPr>
  </w:style>
  <w:style w:type="character" w:customStyle="1" w:styleId="Title1">
    <w:name w:val="Title1"/>
    <w:rsid w:val="00453167"/>
  </w:style>
  <w:style w:type="paragraph" w:styleId="Header">
    <w:name w:val="header"/>
    <w:basedOn w:val="Normal"/>
    <w:link w:val="HeaderChar"/>
    <w:uiPriority w:val="99"/>
    <w:unhideWhenUsed/>
    <w:rsid w:val="0017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75"/>
  </w:style>
  <w:style w:type="paragraph" w:styleId="Footer">
    <w:name w:val="footer"/>
    <w:basedOn w:val="Normal"/>
    <w:link w:val="FooterChar"/>
    <w:uiPriority w:val="99"/>
    <w:unhideWhenUsed/>
    <w:rsid w:val="0017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75"/>
  </w:style>
  <w:style w:type="paragraph" w:styleId="BalloonText">
    <w:name w:val="Balloon Text"/>
    <w:basedOn w:val="Normal"/>
    <w:link w:val="BalloonTextChar"/>
    <w:uiPriority w:val="99"/>
    <w:semiHidden/>
    <w:unhideWhenUsed/>
    <w:rsid w:val="0076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E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01F"/>
    <w:pPr>
      <w:spacing w:after="0" w:line="240" w:lineRule="auto"/>
    </w:pPr>
  </w:style>
  <w:style w:type="paragraph" w:styleId="NoSpacing">
    <w:name w:val="No Spacing"/>
    <w:uiPriority w:val="1"/>
    <w:qFormat/>
    <w:rsid w:val="00D20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4019"/>
    <w:pPr>
      <w:ind w:left="720"/>
      <w:contextualSpacing/>
    </w:pPr>
  </w:style>
  <w:style w:type="table" w:styleId="PlainTable1">
    <w:name w:val="Plain Table 1"/>
    <w:basedOn w:val="TableNormal"/>
    <w:uiPriority w:val="41"/>
    <w:rsid w:val="00F929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F929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577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cuc.wsu.edu/documents/2019/04/policy-26.pdf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acuc@w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cuc.wsu.edu/polici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E944-6456-4B7F-9AD7-CD618A0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Muthukrishnan, Rani</dc:creator>
  <cp:keywords/>
  <dc:description/>
  <cp:lastModifiedBy>Haines, Carmen Elise</cp:lastModifiedBy>
  <cp:revision>2</cp:revision>
  <cp:lastPrinted>2017-10-05T15:28:00Z</cp:lastPrinted>
  <dcterms:created xsi:type="dcterms:W3CDTF">2022-10-17T19:46:00Z</dcterms:created>
  <dcterms:modified xsi:type="dcterms:W3CDTF">2022-10-17T19:46:00Z</dcterms:modified>
</cp:coreProperties>
</file>