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13" w:rsidRDefault="00287413" w:rsidP="00287413">
      <w:pPr>
        <w:spacing w:after="0" w:line="240" w:lineRule="auto"/>
        <w:jc w:val="center"/>
        <w:rPr>
          <w:rFonts w:ascii="Arial Narrow" w:eastAsia="Arial" w:hAnsi="Arial Narrow" w:cs="Arial"/>
          <w:b/>
          <w:bCs/>
          <w:color w:val="000000"/>
          <w:lang w:eastAsia="zh-TW"/>
        </w:rPr>
      </w:pPr>
    </w:p>
    <w:p w:rsidR="00287413" w:rsidRPr="00287413" w:rsidRDefault="00287413" w:rsidP="00287413">
      <w:pPr>
        <w:spacing w:after="0" w:line="240" w:lineRule="auto"/>
        <w:jc w:val="center"/>
        <w:rPr>
          <w:rFonts w:ascii="Arial Narrow" w:eastAsia="Arial" w:hAnsi="Arial Narrow" w:cs="Arial"/>
          <w:bCs/>
          <w:color w:val="000000"/>
          <w:lang w:eastAsia="zh-TW"/>
        </w:rPr>
      </w:pPr>
      <w:r w:rsidRPr="00287413">
        <w:rPr>
          <w:rFonts w:ascii="Arial Narrow" w:eastAsia="Arial" w:hAnsi="Arial Narrow" w:cs="Arial"/>
          <w:bCs/>
          <w:color w:val="000000"/>
          <w:lang w:eastAsia="zh-TW"/>
        </w:rPr>
        <w:t xml:space="preserve">Please refer to </w:t>
      </w:r>
      <w:hyperlink r:id="rId6" w:history="1">
        <w:r w:rsidRPr="00DA07C6">
          <w:rPr>
            <w:rStyle w:val="Hyperlink"/>
            <w:rFonts w:ascii="Arial Narrow" w:eastAsia="Arial" w:hAnsi="Arial Narrow" w:cs="Arial"/>
            <w:bCs/>
            <w:lang w:eastAsia="zh-TW"/>
          </w:rPr>
          <w:t>Policy #8</w:t>
        </w:r>
      </w:hyperlink>
      <w:r w:rsidRPr="00287413">
        <w:rPr>
          <w:rFonts w:ascii="Arial Narrow" w:eastAsia="Arial" w:hAnsi="Arial Narrow" w:cs="Arial"/>
          <w:bCs/>
          <w:color w:val="000000"/>
          <w:lang w:eastAsia="zh-TW"/>
        </w:rPr>
        <w:t xml:space="preserve"> for guidance on how to use this document</w:t>
      </w:r>
    </w:p>
    <w:p w:rsidR="00287413" w:rsidRDefault="00287413" w:rsidP="00287413">
      <w:pPr>
        <w:spacing w:after="0" w:line="240" w:lineRule="auto"/>
        <w:jc w:val="center"/>
        <w:rPr>
          <w:rFonts w:ascii="Arial Narrow" w:eastAsia="Arial" w:hAnsi="Arial Narrow" w:cs="Arial"/>
          <w:b/>
          <w:bCs/>
          <w:color w:val="000000"/>
          <w:lang w:eastAsia="zh-TW"/>
        </w:rPr>
      </w:pPr>
    </w:p>
    <w:p w:rsidR="00287413" w:rsidRDefault="00287413" w:rsidP="00287413">
      <w:pPr>
        <w:spacing w:after="0" w:line="240" w:lineRule="auto"/>
        <w:jc w:val="center"/>
        <w:rPr>
          <w:rFonts w:ascii="Arial Narrow" w:eastAsia="Arial" w:hAnsi="Arial Narrow" w:cs="Arial"/>
          <w:color w:val="000000"/>
          <w:lang w:eastAsia="zh-TW"/>
        </w:rPr>
      </w:pPr>
      <w:r>
        <w:rPr>
          <w:rFonts w:ascii="Arial Narrow" w:eastAsia="Arial" w:hAnsi="Arial Narrow" w:cs="Arial"/>
          <w:b/>
          <w:bCs/>
          <w:color w:val="000000"/>
          <w:lang w:eastAsia="zh-TW"/>
        </w:rPr>
        <w:t>Rodent health monitoring sheet – {</w:t>
      </w:r>
      <w:r w:rsidRPr="00287413">
        <w:rPr>
          <w:rFonts w:ascii="Arial Narrow" w:eastAsia="Arial" w:hAnsi="Arial Narrow" w:cs="Arial"/>
          <w:b/>
          <w:bCs/>
          <w:color w:val="000000"/>
          <w:highlight w:val="yellow"/>
          <w:lang w:eastAsia="zh-TW"/>
        </w:rPr>
        <w:t xml:space="preserve">Fill </w:t>
      </w:r>
      <w:proofErr w:type="gramStart"/>
      <w:r w:rsidRPr="00287413">
        <w:rPr>
          <w:rFonts w:ascii="Arial Narrow" w:eastAsia="Arial" w:hAnsi="Arial Narrow" w:cs="Arial"/>
          <w:b/>
          <w:bCs/>
          <w:color w:val="000000"/>
          <w:highlight w:val="yellow"/>
          <w:lang w:eastAsia="zh-TW"/>
        </w:rPr>
        <w:t>In</w:t>
      </w:r>
      <w:proofErr w:type="gramEnd"/>
      <w:r w:rsidRPr="00287413">
        <w:rPr>
          <w:rFonts w:ascii="Arial Narrow" w:eastAsia="Arial" w:hAnsi="Arial Narrow" w:cs="Arial"/>
          <w:b/>
          <w:bCs/>
          <w:color w:val="000000"/>
          <w:highlight w:val="yellow"/>
          <w:lang w:eastAsia="zh-TW"/>
        </w:rPr>
        <w:t xml:space="preserve"> Study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>} Model</w:t>
      </w:r>
    </w:p>
    <w:p w:rsidR="00287413" w:rsidRPr="00287413" w:rsidRDefault="00287413" w:rsidP="00287413">
      <w:pPr>
        <w:spacing w:after="0" w:line="276" w:lineRule="auto"/>
        <w:jc w:val="center"/>
        <w:rPr>
          <w:rFonts w:ascii="Arial Narrow" w:eastAsia="Arial" w:hAnsi="Arial Narrow" w:cs="Arial"/>
          <w:color w:val="FF0000"/>
          <w:lang w:eastAsia="zh-TW"/>
        </w:rPr>
      </w:pPr>
      <w:r w:rsidRPr="00287413">
        <w:rPr>
          <w:rFonts w:ascii="Arial Narrow" w:eastAsia="Arial" w:hAnsi="Arial Narrow" w:cs="Arial"/>
          <w:color w:val="FF0000"/>
          <w:lang w:eastAsia="zh-TW"/>
        </w:rPr>
        <w:t>Document all observations on the experimental health monitoring sheet. Alert the Attending Veterinarian of any ill or injured animals.</w:t>
      </w:r>
    </w:p>
    <w:p w:rsidR="00287413" w:rsidRDefault="00287413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  <w:proofErr w:type="gramStart"/>
      <w:r>
        <w:rPr>
          <w:rFonts w:ascii="Arial Narrow" w:eastAsia="Arial" w:hAnsi="Arial Narrow" w:cs="Arial"/>
          <w:b/>
          <w:bCs/>
          <w:color w:val="000000"/>
          <w:lang w:eastAsia="zh-TW"/>
        </w:rPr>
        <w:t>PI:_</w:t>
      </w:r>
      <w:proofErr w:type="gramEnd"/>
      <w:r>
        <w:rPr>
          <w:rFonts w:ascii="Arial Narrow" w:eastAsia="Arial" w:hAnsi="Arial Narrow" w:cs="Arial"/>
          <w:b/>
          <w:bCs/>
          <w:color w:val="000000"/>
          <w:lang w:eastAsia="zh-TW"/>
        </w:rPr>
        <w:t>__________________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ab/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ab/>
        <w:t xml:space="preserve">IACUC protocol #:________________   </w:t>
      </w:r>
      <w:r w:rsidRPr="00287413">
        <w:rPr>
          <w:rFonts w:ascii="Arial Narrow" w:eastAsia="Arial" w:hAnsi="Arial Narrow" w:cs="Arial"/>
          <w:b/>
          <w:bCs/>
          <w:color w:val="000000"/>
          <w:lang w:eastAsia="zh-TW"/>
        </w:rPr>
        <w:t>ANIMAL ID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>: _______________________</w:t>
      </w:r>
    </w:p>
    <w:p w:rsidR="00287413" w:rsidRDefault="00287413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  <w:r>
        <w:rPr>
          <w:rFonts w:ascii="Arial Narrow" w:eastAsia="Arial" w:hAnsi="Arial Narrow" w:cs="Arial"/>
          <w:b/>
          <w:bCs/>
          <w:color w:val="000000"/>
          <w:lang w:eastAsia="zh-TW"/>
        </w:rPr>
        <w:t>Experimental Procedure: _____________________________________________________________________</w:t>
      </w:r>
      <w:bookmarkStart w:id="0" w:name="_GoBack"/>
      <w:bookmarkEnd w:id="0"/>
      <w:r>
        <w:rPr>
          <w:rFonts w:ascii="Arial Narrow" w:eastAsia="Arial" w:hAnsi="Arial Narrow" w:cs="Arial"/>
          <w:b/>
          <w:bCs/>
          <w:color w:val="000000"/>
          <w:lang w:eastAsia="zh-TW"/>
        </w:rPr>
        <w:t>_____</w:t>
      </w:r>
    </w:p>
    <w:p w:rsidR="00287413" w:rsidRDefault="00287413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  <w:r>
        <w:rPr>
          <w:rFonts w:ascii="Arial Narrow" w:eastAsia="Arial" w:hAnsi="Arial Narrow" w:cs="Arial"/>
          <w:b/>
          <w:bCs/>
          <w:color w:val="000000"/>
          <w:lang w:eastAsia="zh-TW"/>
        </w:rPr>
        <w:t>Date of Experimental Procedure:_________________________________________________________________________________</w:t>
      </w:r>
    </w:p>
    <w:p w:rsidR="00287413" w:rsidRDefault="00287413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</w:p>
    <w:tbl>
      <w:tblPr>
        <w:tblW w:w="485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188"/>
        <w:gridCol w:w="1054"/>
        <w:gridCol w:w="1347"/>
        <w:gridCol w:w="952"/>
        <w:gridCol w:w="1107"/>
        <w:gridCol w:w="1664"/>
        <w:gridCol w:w="3025"/>
        <w:gridCol w:w="1185"/>
      </w:tblGrid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>Date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>Weight (g)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Physical Appearance</w:t>
            </w:r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(0-3)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Body Condition Score</w:t>
            </w:r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(0-3)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Lethargy?</w:t>
            </w:r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Y/N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Response to Stimuli</w:t>
            </w:r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(0-3)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>Mobility</w:t>
            </w:r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>(0-3)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Comments**</w:t>
            </w:r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Initials of observer</w:t>
            </w: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287413" w:rsidTr="00287413"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</w:tbl>
    <w:p w:rsidR="00287413" w:rsidRDefault="00287413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*Weights on all animals will be “x” weekly unless an animals is exhibiting clinical signs (lethargy, </w:t>
      </w: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Inappetance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>, diarrhea, jaundice) then the animal will be weighed immediately.</w:t>
      </w:r>
    </w:p>
    <w:p w:rsidR="00172DC5" w:rsidRDefault="00287413" w:rsidP="00287413">
      <w:pPr>
        <w:spacing w:after="0" w:line="276" w:lineRule="auto"/>
      </w:pPr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** If an animal is lethargic, weight loss is greater than 15% of starting weigh, or body condition less than 2 immediate evaluation/decision by veterinarian or the PI is warranted. </w:t>
      </w:r>
    </w:p>
    <w:sectPr w:rsidR="00172DC5" w:rsidSect="0028741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413" w:rsidRDefault="00287413" w:rsidP="00287413">
      <w:pPr>
        <w:spacing w:after="0" w:line="240" w:lineRule="auto"/>
      </w:pPr>
      <w:r>
        <w:separator/>
      </w:r>
    </w:p>
  </w:endnote>
  <w:endnote w:type="continuationSeparator" w:id="0">
    <w:p w:rsidR="00287413" w:rsidRDefault="00287413" w:rsidP="002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413" w:rsidRDefault="00287413" w:rsidP="00287413">
      <w:pPr>
        <w:spacing w:after="0" w:line="240" w:lineRule="auto"/>
      </w:pPr>
      <w:r>
        <w:separator/>
      </w:r>
    </w:p>
  </w:footnote>
  <w:footnote w:type="continuationSeparator" w:id="0">
    <w:p w:rsidR="00287413" w:rsidRDefault="00287413" w:rsidP="002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13" w:rsidRDefault="00287413" w:rsidP="00287413">
    <w:pPr>
      <w:spacing w:after="0" w:line="240" w:lineRule="auto"/>
      <w:jc w:val="center"/>
      <w:rPr>
        <w:rFonts w:ascii="Arial Narrow" w:eastAsia="Arial" w:hAnsi="Arial Narrow" w:cs="Arial"/>
        <w:b/>
        <w:bCs/>
        <w:color w:val="000000"/>
        <w:lang w:eastAsia="zh-TW"/>
      </w:rPr>
    </w:pPr>
    <w:r>
      <w:rPr>
        <w:rFonts w:ascii="Arial Narrow" w:eastAsia="Arial" w:hAnsi="Arial Narrow" w:cs="Arial"/>
        <w:b/>
        <w:bCs/>
        <w:color w:val="000000"/>
        <w:lang w:eastAsia="zh-TW"/>
      </w:rPr>
      <w:t>WASHINGTON STATE UNIVERSITY</w:t>
    </w:r>
  </w:p>
  <w:p w:rsidR="00287413" w:rsidRDefault="00287413" w:rsidP="00287413">
    <w:pPr>
      <w:spacing w:after="0" w:line="240" w:lineRule="auto"/>
      <w:jc w:val="center"/>
      <w:rPr>
        <w:rFonts w:ascii="Arial Narrow" w:eastAsia="Arial" w:hAnsi="Arial Narrow" w:cs="Arial"/>
        <w:b/>
        <w:bCs/>
        <w:color w:val="000000"/>
        <w:lang w:eastAsia="zh-TW"/>
      </w:rPr>
    </w:pPr>
    <w:r>
      <w:rPr>
        <w:rFonts w:ascii="Arial Narrow" w:eastAsia="Arial" w:hAnsi="Arial Narrow" w:cs="Arial"/>
        <w:b/>
        <w:bCs/>
        <w:color w:val="000000"/>
        <w:lang w:eastAsia="zh-TW"/>
      </w:rPr>
      <w:t>Institutional Animal Care and Use Committee</w:t>
    </w:r>
  </w:p>
  <w:p w:rsidR="00287413" w:rsidRPr="00287413" w:rsidRDefault="00287413" w:rsidP="00287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3"/>
    <w:rsid w:val="00287413"/>
    <w:rsid w:val="00852ABF"/>
    <w:rsid w:val="00BB6E38"/>
    <w:rsid w:val="00DA07C6"/>
    <w:rsid w:val="00D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A061"/>
  <w15:chartTrackingRefBased/>
  <w15:docId w15:val="{CC2D9B56-6D3F-4808-8DAC-9F4CBD6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4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13"/>
  </w:style>
  <w:style w:type="paragraph" w:styleId="Footer">
    <w:name w:val="footer"/>
    <w:basedOn w:val="Normal"/>
    <w:link w:val="FooterChar"/>
    <w:uiPriority w:val="99"/>
    <w:unhideWhenUsed/>
    <w:rsid w:val="0028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13"/>
  </w:style>
  <w:style w:type="character" w:styleId="Hyperlink">
    <w:name w:val="Hyperlink"/>
    <w:basedOn w:val="DefaultParagraphFont"/>
    <w:uiPriority w:val="99"/>
    <w:unhideWhenUsed/>
    <w:rsid w:val="00DA0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acuc.wsu.edu/documents/2017/12/policy-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1064</Characters>
  <Application>Microsoft Office Word</Application>
  <DocSecurity>4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Muthukrishnan, Rani</dc:creator>
  <cp:keywords/>
  <dc:description/>
  <cp:lastModifiedBy>Haines, Carmen Elise</cp:lastModifiedBy>
  <cp:revision>2</cp:revision>
  <dcterms:created xsi:type="dcterms:W3CDTF">2021-01-19T19:08:00Z</dcterms:created>
  <dcterms:modified xsi:type="dcterms:W3CDTF">2021-01-19T19:08:00Z</dcterms:modified>
</cp:coreProperties>
</file>